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BC" w:rsidRPr="00FC7BBC" w:rsidRDefault="00890D6E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  <w:r w:rsidRPr="00FC7BBC">
        <w:rPr>
          <w:b w:val="0"/>
          <w:sz w:val="24"/>
        </w:rPr>
        <w:t>Приложе</w:t>
      </w:r>
      <w:bookmarkStart w:id="0" w:name="_GoBack"/>
      <w:bookmarkEnd w:id="0"/>
      <w:r w:rsidRPr="00FC7BBC">
        <w:rPr>
          <w:b w:val="0"/>
          <w:sz w:val="24"/>
        </w:rPr>
        <w:t>ние 1 к решению</w:t>
      </w:r>
    </w:p>
    <w:p w:rsidR="00890D6E" w:rsidRPr="00FC7BBC" w:rsidRDefault="00890D6E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  <w:r w:rsidRPr="00FC7BBC">
        <w:rPr>
          <w:b w:val="0"/>
          <w:sz w:val="24"/>
        </w:rPr>
        <w:t xml:space="preserve">районного Совета  </w:t>
      </w:r>
    </w:p>
    <w:p w:rsidR="00FC7BBC" w:rsidRPr="00FC7BBC" w:rsidRDefault="00890D6E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  <w:r w:rsidRPr="00FC7BBC">
        <w:rPr>
          <w:b w:val="0"/>
          <w:sz w:val="24"/>
        </w:rPr>
        <w:t>народных  депутатов</w:t>
      </w:r>
    </w:p>
    <w:p w:rsidR="000B68FD" w:rsidRPr="00FC7BBC" w:rsidRDefault="00D839EE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  <w:r w:rsidRPr="00FC7BBC">
        <w:rPr>
          <w:b w:val="0"/>
          <w:sz w:val="24"/>
        </w:rPr>
        <w:t xml:space="preserve">от </w:t>
      </w:r>
      <w:r w:rsidR="00BD25D4">
        <w:rPr>
          <w:b w:val="0"/>
          <w:sz w:val="24"/>
        </w:rPr>
        <w:t>26.05.2017</w:t>
      </w:r>
      <w:r w:rsidR="00890D6E" w:rsidRPr="00FC7BBC">
        <w:rPr>
          <w:b w:val="0"/>
          <w:sz w:val="24"/>
        </w:rPr>
        <w:t xml:space="preserve"> </w:t>
      </w:r>
      <w:r w:rsidR="00FC7BBC" w:rsidRPr="00FC7BBC">
        <w:rPr>
          <w:b w:val="0"/>
          <w:sz w:val="24"/>
        </w:rPr>
        <w:t xml:space="preserve">г. </w:t>
      </w:r>
      <w:r w:rsidR="00BD25D4">
        <w:rPr>
          <w:b w:val="0"/>
          <w:sz w:val="24"/>
        </w:rPr>
        <w:t>№ 5-230</w:t>
      </w:r>
      <w:r w:rsidR="00890D6E" w:rsidRPr="00FC7BBC">
        <w:rPr>
          <w:b w:val="0"/>
          <w:sz w:val="24"/>
        </w:rPr>
        <w:t xml:space="preserve"> </w:t>
      </w:r>
      <w:r w:rsidR="00890D6E" w:rsidRPr="00FC7BBC">
        <w:rPr>
          <w:b w:val="0"/>
        </w:rPr>
        <w:t xml:space="preserve"> </w:t>
      </w:r>
    </w:p>
    <w:p w:rsidR="00890D6E" w:rsidRDefault="00890D6E" w:rsidP="00890D6E">
      <w:pPr>
        <w:pStyle w:val="a3"/>
        <w:spacing w:line="240" w:lineRule="auto"/>
        <w:jc w:val="left"/>
      </w:pPr>
      <w:r>
        <w:t xml:space="preserve">                                                                </w:t>
      </w:r>
    </w:p>
    <w:p w:rsidR="00890D6E" w:rsidRPr="00FC7BBC" w:rsidRDefault="00890D6E" w:rsidP="00FC7BBC">
      <w:pPr>
        <w:pStyle w:val="a7"/>
        <w:spacing w:line="276" w:lineRule="auto"/>
        <w:rPr>
          <w:bCs/>
          <w:sz w:val="24"/>
        </w:rPr>
      </w:pPr>
      <w:r w:rsidRPr="00FC7BBC">
        <w:rPr>
          <w:sz w:val="24"/>
        </w:rPr>
        <w:t>Доходы бюджета муниципального образования «</w:t>
      </w:r>
      <w:proofErr w:type="spellStart"/>
      <w:r w:rsidRPr="00FC7BBC">
        <w:rPr>
          <w:sz w:val="24"/>
        </w:rPr>
        <w:t>Унечский</w:t>
      </w:r>
      <w:proofErr w:type="spellEnd"/>
      <w:r w:rsidRPr="00FC7BBC">
        <w:rPr>
          <w:sz w:val="24"/>
        </w:rPr>
        <w:t xml:space="preserve"> муниципальный район» </w:t>
      </w:r>
      <w:r w:rsidR="00D839EE" w:rsidRPr="00FC7BBC">
        <w:rPr>
          <w:bCs/>
          <w:sz w:val="24"/>
        </w:rPr>
        <w:t>за 201</w:t>
      </w:r>
      <w:r w:rsidR="00D40D0D">
        <w:rPr>
          <w:bCs/>
          <w:sz w:val="24"/>
        </w:rPr>
        <w:t>6</w:t>
      </w:r>
      <w:r w:rsidRPr="00FC7BBC">
        <w:rPr>
          <w:bCs/>
          <w:sz w:val="24"/>
        </w:rPr>
        <w:t xml:space="preserve"> год</w:t>
      </w:r>
      <w:r w:rsidR="00087E33" w:rsidRPr="00FC7BBC">
        <w:rPr>
          <w:bCs/>
          <w:sz w:val="24"/>
        </w:rPr>
        <w:t xml:space="preserve"> по кодам классификации доходов бюджетов</w:t>
      </w:r>
    </w:p>
    <w:p w:rsidR="00FB671F" w:rsidRDefault="00890D6E" w:rsidP="00AD3148">
      <w:pPr>
        <w:spacing w:line="276" w:lineRule="auto"/>
        <w:jc w:val="center"/>
      </w:pPr>
      <w:r w:rsidRPr="00932782">
        <w:t xml:space="preserve">                                                                                                                                       </w:t>
      </w:r>
      <w:r w:rsidR="00430923">
        <w:t xml:space="preserve">    </w:t>
      </w:r>
      <w:r w:rsidRPr="00932782">
        <w:t>(руб</w:t>
      </w:r>
      <w:r w:rsidR="00FC7BBC">
        <w:t>лей</w:t>
      </w:r>
      <w:r w:rsidRPr="00932782">
        <w:t>)</w:t>
      </w:r>
    </w:p>
    <w:tbl>
      <w:tblPr>
        <w:tblW w:w="10259" w:type="dxa"/>
        <w:jc w:val="center"/>
        <w:tblInd w:w="-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316"/>
        <w:gridCol w:w="5337"/>
        <w:gridCol w:w="1606"/>
      </w:tblGrid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650EAB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Наименование доходов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Кассовое исполнение за 2016 год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000 1 00 00000 00 0000 000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НАЛОГОВЫЕ И НЕНАЛОГОВЫЕ ДОХОДЫ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170918524,16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182 1 01 00000 00 0000 000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НАЛОГИ НА ПРИБЫЛЬ, ДОХОДЫ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113885694,91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182 1 01 02000 01 0000 110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 на доходы физических лиц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113885694,91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182 1 01 02010 01 0000 110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112487325,81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182 1 01 02020 01 0000 110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886603,85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182 1 01 02030 01 0000 110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422068,61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182 1 01 02040 01 0000 110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89696,64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100 1 03 00000 00 0000 000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11551054,75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100 1 03 02000 01 0000 110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Акцизы по подакцизным товарам (продукции), производимым на территории Российской </w:t>
            </w:r>
            <w:r w:rsidRPr="00430923">
              <w:rPr>
                <w:lang w:eastAsia="en-US"/>
              </w:rPr>
              <w:lastRenderedPageBreak/>
              <w:t>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11551054,75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100 1 03 02230 01 0000 110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3948833,01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100 1 03 02240 01 0000 110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30923">
              <w:rPr>
                <w:lang w:eastAsia="en-US"/>
              </w:rPr>
              <w:t>инжекторных</w:t>
            </w:r>
            <w:proofErr w:type="spellEnd"/>
            <w:r w:rsidRPr="00430923">
              <w:rPr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60276,94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100 1 03 02250 01 0000 110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8126819,39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100 1 03 02260 01 0000 110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-584874,59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182 1 05 00000 00 0000 000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НАЛОГИ НА СОВОКУПНЫЙ ДОХОД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27671471,55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182 1 05 02000 02 0000 110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26477638,61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182 1 05 02010 02 0000 110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26447158,54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182  05 02020 02 0000 110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30480,07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182 1 05 03000 01 0000 110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302978,94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182 1 05 03010 01 0000 110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302978,94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182 1 05 04000 02 0000 110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890854,0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182 1 05 04020 02 0000 110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890854,0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000 1 08 00000 00 0000 000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ГОСУДАРСТВЕННАЯ ПОШЛИНА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1955494,41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182 1 08 03000 01 0000 110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1950494,41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182 1 08 03010 01 0000 110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1950494,41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001 1 08 07000 01 0000 110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5000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001 1 08 07150 01 0000 110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5000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182 1 09 00000 00 0000 000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169,83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182 1 09 01000 00 0000 110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29,55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182 1 09 01030 05 0000 110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29,55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182 1 09 06000 02 0000 110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140,28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182 1 09 06010 02 0000 110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 с продаж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140,28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9388470,17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001 1 11 01000 00 0000 120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464,58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001 1 11 01050 05 0000 120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464,58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001 1 11 05000 00 0000 120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</w:t>
            </w:r>
            <w:r w:rsidRPr="00430923">
              <w:rPr>
                <w:lang w:eastAsia="en-US"/>
              </w:rPr>
              <w:lastRenderedPageBreak/>
              <w:t>предприятий, в том числе казенных)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9387696,01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001 1 11 05010 00 0000 120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3283723,43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001 1 11 05013 10 0000 120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1071441,46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001 1 11 05013 13 0000 120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2212281,97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001 1 11 05020 00 0000 120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</w:t>
            </w:r>
            <w:proofErr w:type="gramStart"/>
            <w:r w:rsidRPr="00430923">
              <w:rPr>
                <w:lang w:eastAsia="en-US"/>
              </w:rPr>
              <w:t xml:space="preserve">( </w:t>
            </w:r>
            <w:proofErr w:type="gramEnd"/>
            <w:r w:rsidRPr="00430923">
              <w:rPr>
                <w:lang w:eastAsia="en-US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949141,35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001 1 11 05025 05 0000 120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430923">
              <w:rPr>
                <w:lang w:eastAsia="en-US"/>
              </w:rPr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949141,35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001 1 11 05030 00 0000 120</w:t>
            </w:r>
          </w:p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</w:p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5154831,23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001 1 11 05035 05 0000 120</w:t>
            </w:r>
          </w:p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</w:p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</w:t>
            </w:r>
            <w:r w:rsidRPr="00430923">
              <w:rPr>
                <w:lang w:eastAsia="en-US"/>
              </w:rPr>
              <w:lastRenderedPageBreak/>
              <w:t>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5154831,23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001  11 09000 00 0000 120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доходы от использования имущества и прав, находящихся в государственной  и муниципальной собственности (за исключением имущества бюджетных и автономных учреждений, а также имущества  государственных и муниципальных унитарных предприятий, в том числе казенных)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309,58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001 1 11 09040 00 0000 120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использования имущества, находящегося в государственной  и муниципальной собственности (за исключением имущества бюджетных и автономных учреждений, а также имущества  государственных и муниципальных унитарных предприятий, в том числе казенных)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309,58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001 1 11 09045 05 0000 120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 муниципальных унитарных предприятий, в том числе казенных)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309,58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048 1 12 00000 00 0000 000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906770,42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048 1 12 01000 01 0000 120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Плата за негативное воздействие на окружающую среду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906770,42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048 1 12 01010 01 0000 120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52266,70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048 1 12 01020 01 0000 120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9839,13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048 1 12 01030 01 0000 120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Плата за сбросы загрязняющих веществ в водные объекты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171594,10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048 1 12 01040 01 0000 120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Плата за размещение отходов производства и потребления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673070,49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000 1 13 00000 00 0000 000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18238,96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000 1 13 02000 00 0000 130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компенсации затрат государства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18238,96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000 1 13 02990 00 0000 130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доходы от компенсации затрат государства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18238,96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001 1 13 02995 05 0000 130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10280,96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011 1 13 02995 05 0000 130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7958,0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1494022,88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001 1 14 02000 00 0000 000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18000,0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001 1 14 02050 05 0000 410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18000,0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001 1 14 02052 05 0000 410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001 1 14 02053 05 0000 410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15000,0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001 1 14 06000 00 0000 430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1443710,41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001 1 14 06010 00 0000 430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1423710,41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001 1 14 06013 10 0000 430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1014115,14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001 1 14 06013 13 0000 430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Доходы от продажи земельных участков, </w:t>
            </w:r>
            <w:r w:rsidRPr="00430923">
              <w:rPr>
                <w:lang w:eastAsia="en-US"/>
              </w:rPr>
              <w:lastRenderedPageBreak/>
              <w:t>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409595,27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001 1 14 06020 00 0000 430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продажи земельных участков, государственная собственность на которые  разграничена (за исключением земельных участков бюджетных и автономных учреждений)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20000,0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001 1 14 06025 05 0000 430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20000,0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001 1 14 06300 00 0000 430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32312,47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001 1 14 06310 00 0000 430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32312,47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001 1 14 06313 13 0000 430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32312,47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001 1 15 00000 00 0000 000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АДМИНИСТРАТИВНЫЕ ПЛАТЕЖИ И СБОРЫ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93953,17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001 1 15 02000 00 0000 140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93953,17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001 1 15 02050 05 0000 140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93953,17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000 1 16 00000 00 0000 000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ШТРАФЫ, САНКЦИИ, ВОЗМЕЩЕНИЕ УЩЕРБА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3952377,11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182 1 16 03000 00 0000 140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44114,70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182 1 16 03010 01 0000 140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Денежные взыскания (штрафы) за нарушение законодательства о налогах и сборах, </w:t>
            </w:r>
            <w:r w:rsidRPr="00430923">
              <w:rPr>
                <w:lang w:eastAsia="en-US"/>
              </w:rPr>
              <w:lastRenderedPageBreak/>
              <w:t>предусмотренные статьями 116, 118,   статьей 119.1  пунктами 1 и 2 статьи 120, статьями 125, 126, 128, 129, 129.1,  132, 133, 134, 135,  135.1  Налогового кодекса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31114,70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182 1 16 03030 01 0000 140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13000,0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182 1 16 06000 01 0000 140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23000,0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000 1 16 08000 01 0000 140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Денежные взыскания (штрафы) за административные правонарушения в области государственного регулирования  производства и оборота этилового спирта, алкогольной, спиртосодержащей  и табачной продукции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126000,0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141 1 16 08010 01 0000 140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 производства и оборота этилового спирта, алкогольной, спиртосодержащей продукции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16000,0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843 1 16 08010 01 0000 140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 производства и оборота этилового спирта, алкогольной, спиртосодержащей продукции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100000,0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141 1 16 08020 01 0000 140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 производства и оборота табачной продукции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000 1 16 25000  00 0000 140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нарушение законодательства      Российской     Федерации</w:t>
            </w:r>
          </w:p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170000,0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141 1 16 25050 01 0000 140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Денежные взыскания (штрафы) за нарушение законодательства в области охраны окружающей </w:t>
            </w:r>
            <w:r w:rsidRPr="00430923">
              <w:rPr>
                <w:lang w:eastAsia="en-US"/>
              </w:rPr>
              <w:lastRenderedPageBreak/>
              <w:t>среды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20000,0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321 1 16 25060 01 0000 140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150000,0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141 1 16 28000 01 0000 140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нарушение законодательства в области обеспечения санитарн</w:t>
            </w:r>
            <w:proofErr w:type="gramStart"/>
            <w:r w:rsidRPr="00430923">
              <w:rPr>
                <w:lang w:eastAsia="en-US"/>
              </w:rPr>
              <w:t>о-</w:t>
            </w:r>
            <w:proofErr w:type="gramEnd"/>
            <w:r w:rsidRPr="00430923">
              <w:rPr>
                <w:lang w:eastAsia="en-US"/>
              </w:rPr>
              <w:t xml:space="preserve">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1102734,0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188 1 16 28000 01 0000 140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нарушение законодательства в области обеспечения санитарн</w:t>
            </w:r>
            <w:proofErr w:type="gramStart"/>
            <w:r w:rsidRPr="00430923">
              <w:rPr>
                <w:lang w:eastAsia="en-US"/>
              </w:rPr>
              <w:t>о-</w:t>
            </w:r>
            <w:proofErr w:type="gramEnd"/>
            <w:r w:rsidRPr="00430923">
              <w:rPr>
                <w:lang w:eastAsia="en-US"/>
              </w:rPr>
              <w:t xml:space="preserve">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15540,0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188 1 16 30000 01 0000 140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13850,0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188 1 16 30030 01 0000 140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13850,0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161 1 16 33000 00 0000 140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(муниципальных) нужд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21000,0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161 1 16 33050 05 0000 140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(муниципальных) нужд для нужд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21000,0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141 1 16 43000 01 0000 140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182 1 16 43000 01 0000 140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9029,78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188 1 16 43000 01 0000 140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</w:t>
            </w:r>
            <w:r w:rsidRPr="00430923">
              <w:rPr>
                <w:lang w:eastAsia="en-US"/>
              </w:rPr>
              <w:lastRenderedPageBreak/>
              <w:t>правонарушениях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94011,26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000 1 16 90000 00 0000 140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2330097,37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001 1 16 90050 05 0000 140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9726,34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011 1 16 90050 05 0000 140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206548,97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141 1 16 90050 05 0000 140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8600,0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182 1 16 90050 05 0000 140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188 1 16 90050 05 0000 140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2008272,06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415 1 16 90050 05 0000 140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16500,0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805 1 16 90050 05 0000 140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70750,0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810 1 16 90050 05 0000 140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7700,0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011 1 17 00000 00 0000 000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НЕНАЛОГОВЫЕ ДОХОДЫ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806,0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011 1 17 05000 00 0000 180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неналоговые доходы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806,0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011 1 17 05050 05 0000 180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806,0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011 2 00 00000 00 0000 000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БЕЗВОЗМЕЗДНЫЕ ПОСТУПЛЕНИЯ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325206768,54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011 2 02 00000 00 0000 000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312007920,58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011 2 02 01000 00 0000 151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Дотации бюджетам </w:t>
            </w:r>
            <w:r w:rsidR="00F86CFD" w:rsidRPr="00430923">
              <w:rPr>
                <w:lang w:eastAsia="en-US"/>
              </w:rPr>
              <w:t>бюджетной системы</w:t>
            </w:r>
            <w:r w:rsidRPr="00430923">
              <w:rPr>
                <w:lang w:eastAsia="en-US"/>
              </w:rPr>
              <w:t xml:space="preserve"> Российской Федерации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34090917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011 2 02 01001 00 0000 151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14427000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011 2 02 01001 05 0000 151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14427000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011 2 02 01003 00 0000 151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19663917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011 2 02 01003 05 0000 151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19663917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011 2 02 02000 00 0000 151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27680334,54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011 2 02 02051 00 0000 151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Субсидии бюджетам на реализацию федеральных целевых программ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1525881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011 2 02 02051 05 0000 151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1525881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011 2 02 02077 00 0000 151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Субсидии бюджетам на </w:t>
            </w:r>
            <w:proofErr w:type="spellStart"/>
            <w:r w:rsidRPr="00430923">
              <w:rPr>
                <w:lang w:eastAsia="en-US"/>
              </w:rPr>
              <w:t>софинансирование</w:t>
            </w:r>
            <w:proofErr w:type="spellEnd"/>
            <w:r w:rsidRPr="00430923">
              <w:rPr>
                <w:lang w:eastAsia="en-US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11758376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011 2 02 02077 05 0000 151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Субсидии бюджетам муниципальных районов на </w:t>
            </w:r>
            <w:proofErr w:type="spellStart"/>
            <w:r w:rsidRPr="00430923">
              <w:rPr>
                <w:lang w:eastAsia="en-US"/>
              </w:rPr>
              <w:t>софинансирование</w:t>
            </w:r>
            <w:proofErr w:type="spellEnd"/>
            <w:r w:rsidRPr="00430923">
              <w:rPr>
                <w:lang w:eastAsia="en-US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11758376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011 2 02 02215 00 0000 151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793A2E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771000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011 2 02 02215 05 0000 151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793A2E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771000</w:t>
            </w:r>
          </w:p>
        </w:tc>
      </w:tr>
      <w:tr w:rsidR="00793A2E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2E" w:rsidRPr="00430923" w:rsidRDefault="00793A2E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011 2 02 02216 00 0000 151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2E" w:rsidRPr="00430923" w:rsidRDefault="00793A2E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sz w:val="22"/>
                <w:szCs w:val="22"/>
                <w:lang w:eastAsia="en-US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2E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3909594</w:t>
            </w:r>
          </w:p>
        </w:tc>
      </w:tr>
      <w:tr w:rsidR="00793A2E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2E" w:rsidRPr="00430923" w:rsidRDefault="00793A2E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011 2 02 02216 05 0000 151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2E" w:rsidRPr="00430923" w:rsidRDefault="00AF50F2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sz w:val="22"/>
                <w:szCs w:val="22"/>
                <w:lang w:eastAsia="en-US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2E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3909594</w:t>
            </w:r>
          </w:p>
        </w:tc>
      </w:tr>
      <w:tr w:rsidR="00AF50F2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F2" w:rsidRPr="00430923" w:rsidRDefault="00AF50F2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011 2 02 02220 00 0000 151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F2" w:rsidRPr="00430923" w:rsidRDefault="00AF50F2" w:rsidP="00430923">
            <w:pPr>
              <w:spacing w:line="276" w:lineRule="auto"/>
              <w:jc w:val="both"/>
              <w:rPr>
                <w:sz w:val="22"/>
                <w:lang w:eastAsia="en-US"/>
              </w:rPr>
            </w:pPr>
            <w:r w:rsidRPr="00430923">
              <w:rPr>
                <w:sz w:val="22"/>
                <w:szCs w:val="22"/>
                <w:lang w:eastAsia="en-US"/>
              </w:rPr>
              <w:t xml:space="preserve">Субсидии бюджетам на реализацию мероприятий по поэтапному внедрению Всероссийского </w:t>
            </w:r>
            <w:r w:rsidRPr="00430923">
              <w:rPr>
                <w:sz w:val="22"/>
                <w:szCs w:val="22"/>
                <w:lang w:eastAsia="en-US"/>
              </w:rPr>
              <w:lastRenderedPageBreak/>
              <w:t>физкультурно-спортивного комплекса «Готов к труду и обороне» (ГТО)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F2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39892</w:t>
            </w:r>
          </w:p>
        </w:tc>
      </w:tr>
      <w:tr w:rsidR="00AF50F2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F2" w:rsidRPr="00430923" w:rsidRDefault="00AF50F2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011 2 02 02220 05 0000 151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F2" w:rsidRPr="00430923" w:rsidRDefault="00AF50F2" w:rsidP="00430923">
            <w:pPr>
              <w:spacing w:line="276" w:lineRule="auto"/>
              <w:jc w:val="both"/>
              <w:rPr>
                <w:sz w:val="22"/>
                <w:lang w:eastAsia="en-US"/>
              </w:rPr>
            </w:pPr>
            <w:r w:rsidRPr="00430923">
              <w:rPr>
                <w:sz w:val="22"/>
                <w:szCs w:val="22"/>
                <w:lang w:eastAsia="en-US"/>
              </w:rPr>
              <w:t>Субсидии бюджетам муниципальных районов на реализацию мероприятий по поэтапному внедрению Всероссийского физкультурно-спортивного комплекса «Готов к труду и обороне» (ГТО)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F2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39892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011 2 02 02999 00 0000 151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субсидии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9675591,54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011 2 02 02999 05 0000 151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9675591,54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011 2 02 03000 00 0000 151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Субвенции бюджетам </w:t>
            </w:r>
            <w:r w:rsidR="00AF50F2" w:rsidRPr="00430923">
              <w:rPr>
                <w:lang w:eastAsia="en-US"/>
              </w:rPr>
              <w:t>бюджетной системы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250015439,04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011 2 02 03015 00 0000 151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573658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011 2 02  03015 05 0000151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573658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011 2 02 03020 00 0000 151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226718,46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011 2 02 03020 05 0000 151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226718,46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011 2 02 03024 00 0000 151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80D4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238920818,27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011 2 02 03024 05 0000 151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80D4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238920818,27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011 2 02 03029 00 0000 151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80D49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sz w:val="22"/>
                <w:szCs w:val="22"/>
                <w:lang w:eastAsia="en-US"/>
              </w:rPr>
              <w:t>Субвенции бюджетам 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80D4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3368467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011 2 02 03029 05 0000 151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80D49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sz w:val="22"/>
                <w:szCs w:val="22"/>
                <w:lang w:eastAsia="en-US"/>
              </w:rPr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80D4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3368467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011 2 02 03119 00 0000 151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Субвенции бюджетам муниципальных образований на обеспечение предоставления </w:t>
            </w:r>
            <w:r w:rsidRPr="00430923">
              <w:rPr>
                <w:lang w:eastAsia="en-US"/>
              </w:rPr>
              <w:lastRenderedPageBreak/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80D4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6231225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011 2 02 03119 05 0000 151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80D4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6231225</w:t>
            </w:r>
          </w:p>
        </w:tc>
      </w:tr>
      <w:tr w:rsidR="00A80D49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49" w:rsidRPr="00430923" w:rsidRDefault="00A80D49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011 2 02 03121 00 0000 151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49" w:rsidRPr="00430923" w:rsidRDefault="00A80D49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sz w:val="22"/>
                <w:szCs w:val="22"/>
                <w:lang w:eastAsia="en-US"/>
              </w:rPr>
              <w:t>Субвенции бюджетам на проведение Всероссийской сельскохозяйственной переписи в 2016 году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49" w:rsidRPr="00430923" w:rsidRDefault="00A80D4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694552,31</w:t>
            </w:r>
          </w:p>
        </w:tc>
      </w:tr>
      <w:tr w:rsidR="00A80D49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49" w:rsidRPr="00430923" w:rsidRDefault="00A80D49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011 2 02 03121 05 0000 151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49" w:rsidRPr="00430923" w:rsidRDefault="000F3961" w:rsidP="00430923">
            <w:pPr>
              <w:spacing w:line="276" w:lineRule="auto"/>
              <w:jc w:val="both"/>
              <w:rPr>
                <w:sz w:val="22"/>
                <w:lang w:eastAsia="en-US"/>
              </w:rPr>
            </w:pPr>
            <w:r w:rsidRPr="00430923">
              <w:rPr>
                <w:sz w:val="22"/>
                <w:szCs w:val="22"/>
                <w:lang w:eastAsia="en-US"/>
              </w:rP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49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694552,31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011 2 02 04000 00 0000 151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6156B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Иные межбюджетные трансферты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221230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011 2 02 04014 00 0000 151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6156B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13030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011 2 02 04014 05 0000 151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6156B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13030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011 2 02 04041 00 0000 151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6156B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color w:val="000000"/>
                <w:sz w:val="22"/>
                <w:szCs w:val="22"/>
                <w:lang w:eastAsia="en-US"/>
              </w:rPr>
              <w:t>Межбюджетные трансферты, передаваемые бюджетам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108200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011 2 02 04041 05 0000 151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6156B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color w:val="000000"/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108200</w:t>
            </w:r>
          </w:p>
        </w:tc>
      </w:tr>
      <w:tr w:rsidR="000F3961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011 2 02 04052 00 0000 151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6156B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color w:val="000000"/>
                <w:sz w:val="22"/>
                <w:szCs w:val="22"/>
                <w:lang w:eastAsia="en-US"/>
              </w:rPr>
              <w:t>Межбюджетные трансферты, передаваемые бюджетам на государственную поддержку муниципальных учреждений культуры, находящихся в сельской местности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100000</w:t>
            </w:r>
          </w:p>
        </w:tc>
      </w:tr>
      <w:tr w:rsidR="000F3961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011 2 02 04052 05 0000 151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6156B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color w:val="000000"/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в сельской местности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100000</w:t>
            </w:r>
          </w:p>
        </w:tc>
      </w:tr>
      <w:tr w:rsidR="000F3961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011 2 07 00000 00 0000 000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6156B5">
            <w:pPr>
              <w:spacing w:line="276" w:lineRule="auto"/>
              <w:jc w:val="both"/>
              <w:rPr>
                <w:bCs/>
                <w:color w:val="000000"/>
                <w:sz w:val="22"/>
                <w:lang w:eastAsia="en-US"/>
              </w:rPr>
            </w:pPr>
            <w:r w:rsidRPr="00430923">
              <w:rPr>
                <w:bCs/>
                <w:color w:val="000000"/>
                <w:sz w:val="22"/>
                <w:szCs w:val="22"/>
                <w:lang w:eastAsia="en-US"/>
              </w:rPr>
              <w:t>ПРОЧИЕ БЕЗВОЗМЕЗДНЫЕ ПОСТУПЛЕНИЯ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13203117</w:t>
            </w:r>
          </w:p>
        </w:tc>
      </w:tr>
      <w:tr w:rsidR="000F3961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011 2 07 05000 05 0000 180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6156B5">
            <w:pPr>
              <w:spacing w:line="276" w:lineRule="auto"/>
              <w:jc w:val="both"/>
              <w:rPr>
                <w:bCs/>
                <w:color w:val="000000"/>
                <w:sz w:val="22"/>
                <w:lang w:eastAsia="en-US"/>
              </w:rPr>
            </w:pPr>
            <w:r w:rsidRPr="00430923"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13203117</w:t>
            </w:r>
          </w:p>
        </w:tc>
      </w:tr>
      <w:tr w:rsidR="000F3961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011 2 07 05030 05 0000 180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6156B5">
            <w:pPr>
              <w:spacing w:line="276" w:lineRule="auto"/>
              <w:jc w:val="both"/>
              <w:rPr>
                <w:color w:val="000000"/>
                <w:sz w:val="22"/>
              </w:rPr>
            </w:pPr>
            <w:r w:rsidRPr="00430923"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13203117</w:t>
            </w:r>
          </w:p>
        </w:tc>
      </w:tr>
      <w:tr w:rsidR="000F3961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3E2AE9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011 2 19 00000 00 0000 000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3E2AE9" w:rsidP="006156B5">
            <w:pPr>
              <w:spacing w:line="276" w:lineRule="auto"/>
              <w:jc w:val="both"/>
              <w:rPr>
                <w:color w:val="000000"/>
                <w:sz w:val="22"/>
              </w:rPr>
            </w:pPr>
            <w:r w:rsidRPr="00430923">
              <w:rPr>
                <w:color w:val="000000"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3E2AE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-4269,04</w:t>
            </w:r>
          </w:p>
        </w:tc>
      </w:tr>
      <w:tr w:rsidR="003E2AE9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E9" w:rsidRPr="00430923" w:rsidRDefault="003E2AE9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011 2 19 05000 05 0000 151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E9" w:rsidRPr="00430923" w:rsidRDefault="003E2AE9" w:rsidP="006156B5">
            <w:pPr>
              <w:spacing w:line="276" w:lineRule="auto"/>
              <w:jc w:val="both"/>
              <w:rPr>
                <w:color w:val="000000"/>
                <w:sz w:val="22"/>
              </w:rPr>
            </w:pPr>
            <w:r w:rsidRPr="00430923">
              <w:rPr>
                <w:bCs/>
                <w:color w:val="000000"/>
                <w:sz w:val="22"/>
                <w:szCs w:val="22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E9" w:rsidRPr="00430923" w:rsidRDefault="003E2AE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-4269,04</w:t>
            </w:r>
          </w:p>
        </w:tc>
      </w:tr>
      <w:tr w:rsidR="000F3961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6156B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ИТОГО ДОХОДОВ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3E2AE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496125292,70</w:t>
            </w:r>
          </w:p>
        </w:tc>
      </w:tr>
    </w:tbl>
    <w:p w:rsidR="00FB671F" w:rsidRDefault="00FB671F" w:rsidP="00FC7BBC">
      <w:pPr>
        <w:spacing w:line="276" w:lineRule="auto"/>
        <w:jc w:val="center"/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sectPr w:rsidR="00324F39" w:rsidSect="005F5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7E01"/>
    <w:multiLevelType w:val="hybridMultilevel"/>
    <w:tmpl w:val="22463986"/>
    <w:lvl w:ilvl="0" w:tplc="C0145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0D6E"/>
    <w:rsid w:val="00046728"/>
    <w:rsid w:val="00066B99"/>
    <w:rsid w:val="00067F9A"/>
    <w:rsid w:val="00087E33"/>
    <w:rsid w:val="00090C6C"/>
    <w:rsid w:val="000B68FD"/>
    <w:rsid w:val="000F3961"/>
    <w:rsid w:val="001061E8"/>
    <w:rsid w:val="00111352"/>
    <w:rsid w:val="001542FE"/>
    <w:rsid w:val="00192E04"/>
    <w:rsid w:val="00193472"/>
    <w:rsid w:val="001A6C65"/>
    <w:rsid w:val="001C19AF"/>
    <w:rsid w:val="001C54C4"/>
    <w:rsid w:val="001E3151"/>
    <w:rsid w:val="0020652F"/>
    <w:rsid w:val="002105CA"/>
    <w:rsid w:val="00226350"/>
    <w:rsid w:val="00264B23"/>
    <w:rsid w:val="002656FB"/>
    <w:rsid w:val="00273DD9"/>
    <w:rsid w:val="00291022"/>
    <w:rsid w:val="002F7D58"/>
    <w:rsid w:val="003132F2"/>
    <w:rsid w:val="00324F39"/>
    <w:rsid w:val="00342085"/>
    <w:rsid w:val="0036718B"/>
    <w:rsid w:val="003B4B29"/>
    <w:rsid w:val="003D379B"/>
    <w:rsid w:val="003E2AE9"/>
    <w:rsid w:val="003F26EE"/>
    <w:rsid w:val="00416E0C"/>
    <w:rsid w:val="00430923"/>
    <w:rsid w:val="00462C34"/>
    <w:rsid w:val="004C0A1E"/>
    <w:rsid w:val="004C6B99"/>
    <w:rsid w:val="004D312F"/>
    <w:rsid w:val="0053212E"/>
    <w:rsid w:val="005561D2"/>
    <w:rsid w:val="00556362"/>
    <w:rsid w:val="00563A63"/>
    <w:rsid w:val="0058449F"/>
    <w:rsid w:val="00591385"/>
    <w:rsid w:val="00596D7F"/>
    <w:rsid w:val="005D0413"/>
    <w:rsid w:val="005E405D"/>
    <w:rsid w:val="005E44D5"/>
    <w:rsid w:val="005E7F3F"/>
    <w:rsid w:val="005F555C"/>
    <w:rsid w:val="006156B5"/>
    <w:rsid w:val="0062549E"/>
    <w:rsid w:val="00692911"/>
    <w:rsid w:val="006D2216"/>
    <w:rsid w:val="006E38A1"/>
    <w:rsid w:val="00736235"/>
    <w:rsid w:val="00756941"/>
    <w:rsid w:val="00793A2E"/>
    <w:rsid w:val="007A5871"/>
    <w:rsid w:val="00857CB2"/>
    <w:rsid w:val="00872738"/>
    <w:rsid w:val="008839F0"/>
    <w:rsid w:val="00890D6E"/>
    <w:rsid w:val="00896CE0"/>
    <w:rsid w:val="008C7DBD"/>
    <w:rsid w:val="00925652"/>
    <w:rsid w:val="00932782"/>
    <w:rsid w:val="00936693"/>
    <w:rsid w:val="00974AE1"/>
    <w:rsid w:val="00977739"/>
    <w:rsid w:val="009E30D3"/>
    <w:rsid w:val="00A430FF"/>
    <w:rsid w:val="00A473C6"/>
    <w:rsid w:val="00A56F4D"/>
    <w:rsid w:val="00A57BDD"/>
    <w:rsid w:val="00A80D49"/>
    <w:rsid w:val="00AA62C1"/>
    <w:rsid w:val="00AD3148"/>
    <w:rsid w:val="00AE2A36"/>
    <w:rsid w:val="00AF50F2"/>
    <w:rsid w:val="00B01F91"/>
    <w:rsid w:val="00B023A9"/>
    <w:rsid w:val="00B26013"/>
    <w:rsid w:val="00B31267"/>
    <w:rsid w:val="00B325B3"/>
    <w:rsid w:val="00B51F8B"/>
    <w:rsid w:val="00BC191E"/>
    <w:rsid w:val="00BC3436"/>
    <w:rsid w:val="00BD25D4"/>
    <w:rsid w:val="00C1792D"/>
    <w:rsid w:val="00C22B2E"/>
    <w:rsid w:val="00C60B56"/>
    <w:rsid w:val="00C64B57"/>
    <w:rsid w:val="00CC250A"/>
    <w:rsid w:val="00CF1048"/>
    <w:rsid w:val="00CF3B55"/>
    <w:rsid w:val="00D03350"/>
    <w:rsid w:val="00D15E82"/>
    <w:rsid w:val="00D40D0D"/>
    <w:rsid w:val="00D444B2"/>
    <w:rsid w:val="00D64446"/>
    <w:rsid w:val="00D73690"/>
    <w:rsid w:val="00D82AB1"/>
    <w:rsid w:val="00D839EE"/>
    <w:rsid w:val="00D91471"/>
    <w:rsid w:val="00DE7F13"/>
    <w:rsid w:val="00E13EF4"/>
    <w:rsid w:val="00E5230D"/>
    <w:rsid w:val="00E57DE3"/>
    <w:rsid w:val="00E60F41"/>
    <w:rsid w:val="00E83981"/>
    <w:rsid w:val="00EC7F14"/>
    <w:rsid w:val="00ED5EA0"/>
    <w:rsid w:val="00EF6BC4"/>
    <w:rsid w:val="00F046C3"/>
    <w:rsid w:val="00F8067D"/>
    <w:rsid w:val="00F86CFD"/>
    <w:rsid w:val="00FB4D92"/>
    <w:rsid w:val="00FB671F"/>
    <w:rsid w:val="00FC7BBC"/>
    <w:rsid w:val="00FF527B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D6E"/>
    <w:pPr>
      <w:spacing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D6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3D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79C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D6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890D6E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890D6E"/>
    <w:rPr>
      <w:rFonts w:eastAsia="Times New Roman" w:cs="Times New Roman"/>
      <w:b/>
      <w:bCs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90D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90D6E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ru-RU"/>
    </w:rPr>
  </w:style>
  <w:style w:type="paragraph" w:styleId="a3">
    <w:name w:val="Title"/>
    <w:basedOn w:val="a"/>
    <w:link w:val="a4"/>
    <w:qFormat/>
    <w:rsid w:val="00890D6E"/>
    <w:pPr>
      <w:spacing w:line="360" w:lineRule="auto"/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890D6E"/>
    <w:rPr>
      <w:rFonts w:eastAsia="Times New Roman" w:cs="Times New Roman"/>
      <w:b/>
      <w:szCs w:val="24"/>
      <w:lang w:eastAsia="ru-RU"/>
    </w:rPr>
  </w:style>
  <w:style w:type="paragraph" w:styleId="a5">
    <w:name w:val="Body Text Indent"/>
    <w:basedOn w:val="a"/>
    <w:link w:val="a6"/>
    <w:semiHidden/>
    <w:rsid w:val="00890D6E"/>
    <w:pPr>
      <w:spacing w:line="360" w:lineRule="auto"/>
      <w:ind w:left="4956"/>
      <w:jc w:val="both"/>
    </w:pPr>
    <w:rPr>
      <w:b/>
      <w:sz w:val="20"/>
    </w:rPr>
  </w:style>
  <w:style w:type="character" w:customStyle="1" w:styleId="a6">
    <w:name w:val="Основной текст с отступом Знак"/>
    <w:basedOn w:val="a0"/>
    <w:link w:val="a5"/>
    <w:semiHidden/>
    <w:rsid w:val="00890D6E"/>
    <w:rPr>
      <w:rFonts w:eastAsia="Times New Roman" w:cs="Times New Roman"/>
      <w:b/>
      <w:sz w:val="20"/>
      <w:szCs w:val="24"/>
      <w:lang w:eastAsia="ru-RU"/>
    </w:rPr>
  </w:style>
  <w:style w:type="paragraph" w:styleId="a7">
    <w:name w:val="Body Text"/>
    <w:basedOn w:val="a"/>
    <w:link w:val="a8"/>
    <w:semiHidden/>
    <w:rsid w:val="00890D6E"/>
    <w:pPr>
      <w:jc w:val="center"/>
    </w:pPr>
    <w:rPr>
      <w:b/>
      <w:sz w:val="28"/>
    </w:rPr>
  </w:style>
  <w:style w:type="character" w:customStyle="1" w:styleId="a8">
    <w:name w:val="Основной текст Знак"/>
    <w:basedOn w:val="a0"/>
    <w:link w:val="a7"/>
    <w:semiHidden/>
    <w:rsid w:val="00890D6E"/>
    <w:rPr>
      <w:rFonts w:eastAsia="Times New Roman" w:cs="Times New Roman"/>
      <w:b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64B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4B23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857CB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57CB2"/>
    <w:rPr>
      <w:rFonts w:eastAsia="Times New Roman" w:cs="Times New Roman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857CB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57CB2"/>
    <w:rPr>
      <w:rFonts w:eastAsia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73DD9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F79C1"/>
    <w:rPr>
      <w:rFonts w:asciiTheme="majorHAnsi" w:eastAsiaTheme="majorEastAsia" w:hAnsiTheme="majorHAnsi" w:cstheme="majorBidi"/>
      <w:color w:val="243F60" w:themeColor="accent1" w:themeShade="7F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D6E"/>
    <w:pPr>
      <w:spacing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D6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3D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79C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D6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890D6E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890D6E"/>
    <w:rPr>
      <w:rFonts w:eastAsia="Times New Roman" w:cs="Times New Roman"/>
      <w:b/>
      <w:bCs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90D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90D6E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ru-RU"/>
    </w:rPr>
  </w:style>
  <w:style w:type="paragraph" w:styleId="a3">
    <w:name w:val="Title"/>
    <w:basedOn w:val="a"/>
    <w:link w:val="a4"/>
    <w:qFormat/>
    <w:rsid w:val="00890D6E"/>
    <w:pPr>
      <w:spacing w:line="360" w:lineRule="auto"/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890D6E"/>
    <w:rPr>
      <w:rFonts w:eastAsia="Times New Roman" w:cs="Times New Roman"/>
      <w:b/>
      <w:szCs w:val="24"/>
      <w:lang w:eastAsia="ru-RU"/>
    </w:rPr>
  </w:style>
  <w:style w:type="paragraph" w:styleId="a5">
    <w:name w:val="Body Text Indent"/>
    <w:basedOn w:val="a"/>
    <w:link w:val="a6"/>
    <w:semiHidden/>
    <w:rsid w:val="00890D6E"/>
    <w:pPr>
      <w:spacing w:line="360" w:lineRule="auto"/>
      <w:ind w:left="4956"/>
      <w:jc w:val="both"/>
    </w:pPr>
    <w:rPr>
      <w:b/>
      <w:sz w:val="20"/>
    </w:rPr>
  </w:style>
  <w:style w:type="character" w:customStyle="1" w:styleId="a6">
    <w:name w:val="Основной текст с отступом Знак"/>
    <w:basedOn w:val="a0"/>
    <w:link w:val="a5"/>
    <w:semiHidden/>
    <w:rsid w:val="00890D6E"/>
    <w:rPr>
      <w:rFonts w:eastAsia="Times New Roman" w:cs="Times New Roman"/>
      <w:b/>
      <w:sz w:val="20"/>
      <w:szCs w:val="24"/>
      <w:lang w:eastAsia="ru-RU"/>
    </w:rPr>
  </w:style>
  <w:style w:type="paragraph" w:styleId="a7">
    <w:name w:val="Body Text"/>
    <w:basedOn w:val="a"/>
    <w:link w:val="a8"/>
    <w:semiHidden/>
    <w:rsid w:val="00890D6E"/>
    <w:pPr>
      <w:jc w:val="center"/>
    </w:pPr>
    <w:rPr>
      <w:b/>
      <w:sz w:val="28"/>
    </w:rPr>
  </w:style>
  <w:style w:type="character" w:customStyle="1" w:styleId="a8">
    <w:name w:val="Основной текст Знак"/>
    <w:basedOn w:val="a0"/>
    <w:link w:val="a7"/>
    <w:semiHidden/>
    <w:rsid w:val="00890D6E"/>
    <w:rPr>
      <w:rFonts w:eastAsia="Times New Roman" w:cs="Times New Roman"/>
      <w:b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64B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4B23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857CB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57CB2"/>
    <w:rPr>
      <w:rFonts w:eastAsia="Times New Roman" w:cs="Times New Roman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857CB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57CB2"/>
    <w:rPr>
      <w:rFonts w:eastAsia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73DD9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F79C1"/>
    <w:rPr>
      <w:rFonts w:asciiTheme="majorHAnsi" w:eastAsiaTheme="majorEastAsia" w:hAnsiTheme="majorHAnsi" w:cstheme="majorBidi"/>
      <w:color w:val="243F60" w:themeColor="accent1" w:themeShade="7F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A21B8-B9BE-4C41-AAB6-A0AF5BFC3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14</Pages>
  <Words>4101</Words>
  <Characters>23381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78</cp:revision>
  <cp:lastPrinted>2015-03-23T11:13:00Z</cp:lastPrinted>
  <dcterms:created xsi:type="dcterms:W3CDTF">2014-02-26T10:30:00Z</dcterms:created>
  <dcterms:modified xsi:type="dcterms:W3CDTF">2017-06-02T13:05:00Z</dcterms:modified>
</cp:coreProperties>
</file>